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09" w:rsidRDefault="008F1080" w:rsidP="008F1080">
      <w:pPr>
        <w:jc w:val="center"/>
      </w:pPr>
      <w:r>
        <w:t>PROPOSED LOCAL LAW NO. _____ OF THE YEAR 2018</w:t>
      </w:r>
    </w:p>
    <w:p w:rsidR="008F1080" w:rsidRDefault="008F1080" w:rsidP="008F1080">
      <w:pPr>
        <w:jc w:val="center"/>
      </w:pPr>
    </w:p>
    <w:p w:rsidR="008F1080" w:rsidRDefault="008F1080" w:rsidP="008F1080">
      <w:pPr>
        <w:jc w:val="center"/>
      </w:pPr>
    </w:p>
    <w:p w:rsidR="008F1080" w:rsidRDefault="008F1080" w:rsidP="008F1080">
      <w:r>
        <w:t>A LOCAL L</w:t>
      </w:r>
      <w:r w:rsidR="002377A3">
        <w:t xml:space="preserve">AW AMENDING </w:t>
      </w:r>
      <w:r w:rsidR="00CF5AAD">
        <w:t>THE COMPREHENSIVE ZONING LAW OF THE T</w:t>
      </w:r>
      <w:r w:rsidR="00D03846">
        <w:t>OWN OF EAST GREENBUSH, TO</w:t>
      </w:r>
      <w:r w:rsidR="0076476C">
        <w:t xml:space="preserve"> ELIMINATE</w:t>
      </w:r>
      <w:r w:rsidR="00D03846">
        <w:t xml:space="preserve"> </w:t>
      </w:r>
      <w:r w:rsidR="0076476C">
        <w:t>THE TWO-</w:t>
      </w:r>
      <w:r w:rsidR="00CF5AAD">
        <w:t>STORY HEIGHT REQUIREMENT IN THE GENERAL BUSINESS MIXED USE DISTRICT (B-1)</w:t>
      </w:r>
      <w:r>
        <w:t>.</w:t>
      </w:r>
    </w:p>
    <w:p w:rsidR="008F1080" w:rsidRDefault="008F1080" w:rsidP="008F1080"/>
    <w:p w:rsidR="008F1080" w:rsidRDefault="008F1080" w:rsidP="008F1080">
      <w:r>
        <w:t>BE IT ENACTED BY THE TOWN BOARD OF THE TOWN OF EAST GREENBUSH AS FOLLOWS:</w:t>
      </w:r>
    </w:p>
    <w:p w:rsidR="008F1080" w:rsidRDefault="008F1080" w:rsidP="008F1080"/>
    <w:p w:rsidR="00FF6328" w:rsidRDefault="00FF6328" w:rsidP="00CF5AAD">
      <w:pPr>
        <w:spacing w:line="360" w:lineRule="auto"/>
      </w:pPr>
      <w:r>
        <w:t>Section 1:  Section 2.7.2 (E)</w:t>
      </w:r>
      <w:r w:rsidR="008C653A">
        <w:t xml:space="preserve"> of the Comprehensive Zoning Law is repealed.</w:t>
      </w:r>
    </w:p>
    <w:p w:rsidR="00FF6328" w:rsidRDefault="00FF6328" w:rsidP="00CF5AAD">
      <w:pPr>
        <w:spacing w:line="360" w:lineRule="auto"/>
      </w:pPr>
    </w:p>
    <w:p w:rsidR="008F1080" w:rsidRDefault="008F1080" w:rsidP="00CF5AAD">
      <w:pPr>
        <w:spacing w:line="360" w:lineRule="auto"/>
      </w:pPr>
      <w:r>
        <w:t xml:space="preserve">Section </w:t>
      </w:r>
      <w:r w:rsidR="008C653A">
        <w:t>2</w:t>
      </w:r>
      <w:r>
        <w:t xml:space="preserve">:  </w:t>
      </w:r>
      <w:r w:rsidR="00CF5AAD">
        <w:t>Section 2.7.2 (F) (03) of the Comprehensive Zoning Law is repealed.</w:t>
      </w:r>
    </w:p>
    <w:p w:rsidR="008F1080" w:rsidRDefault="008F1080" w:rsidP="008F1080">
      <w:pPr>
        <w:spacing w:line="360" w:lineRule="auto"/>
      </w:pPr>
    </w:p>
    <w:p w:rsidR="008F1080" w:rsidRDefault="008F1080" w:rsidP="00CF5AAD">
      <w:pPr>
        <w:spacing w:line="360" w:lineRule="auto"/>
      </w:pPr>
      <w:r>
        <w:t xml:space="preserve">Section </w:t>
      </w:r>
      <w:r w:rsidR="008C653A">
        <w:t>3</w:t>
      </w:r>
      <w:r>
        <w:t xml:space="preserve">: </w:t>
      </w:r>
      <w:r w:rsidR="00CF5AAD">
        <w:t xml:space="preserve">Section 2.7.2 (F) (06) of the Comprehensive Zoning Law is repealed. </w:t>
      </w:r>
    </w:p>
    <w:p w:rsidR="00723D5A" w:rsidRDefault="00723D5A" w:rsidP="008F1080">
      <w:pPr>
        <w:spacing w:line="360" w:lineRule="auto"/>
      </w:pPr>
    </w:p>
    <w:p w:rsidR="008C653A" w:rsidRDefault="008C653A" w:rsidP="00CF5AAD">
      <w:pPr>
        <w:spacing w:line="360" w:lineRule="auto"/>
      </w:pPr>
      <w:r>
        <w:t>Section 4:  The Comprehensive Zoning Law of the Town of East Greenbush is amended to add a new Section 2.7.2 (E) as follows:</w:t>
      </w:r>
    </w:p>
    <w:p w:rsidR="008C653A" w:rsidRDefault="008C653A" w:rsidP="00CF5AAD">
      <w:pPr>
        <w:spacing w:line="360" w:lineRule="auto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86"/>
        <w:gridCol w:w="3452"/>
      </w:tblGrid>
      <w:tr w:rsidR="008C653A" w:rsidRPr="00022C77" w:rsidTr="00022C77">
        <w:tc>
          <w:tcPr>
            <w:tcW w:w="7938" w:type="dxa"/>
            <w:gridSpan w:val="2"/>
          </w:tcPr>
          <w:p w:rsidR="008C653A" w:rsidRPr="00022C77" w:rsidRDefault="008C653A" w:rsidP="008C653A">
            <w:pPr>
              <w:spacing w:line="360" w:lineRule="auto"/>
              <w:rPr>
                <w:b/>
              </w:rPr>
            </w:pPr>
            <w:r w:rsidRPr="00022C77">
              <w:rPr>
                <w:b/>
              </w:rPr>
              <w:t>Minimum Lot Dimensions</w:t>
            </w:r>
          </w:p>
        </w:tc>
      </w:tr>
      <w:tr w:rsidR="008C653A" w:rsidTr="00022C77">
        <w:tc>
          <w:tcPr>
            <w:tcW w:w="4486" w:type="dxa"/>
          </w:tcPr>
          <w:p w:rsidR="008C653A" w:rsidRDefault="008C653A" w:rsidP="00022C77">
            <w:pPr>
              <w:spacing w:line="360" w:lineRule="auto"/>
              <w:ind w:left="720"/>
            </w:pPr>
            <w:r>
              <w:t xml:space="preserve">Area (sq. </w:t>
            </w:r>
            <w:proofErr w:type="spellStart"/>
            <w:r>
              <w:t>ft</w:t>
            </w:r>
            <w:proofErr w:type="spellEnd"/>
            <w:r>
              <w:t>)</w:t>
            </w:r>
          </w:p>
        </w:tc>
        <w:tc>
          <w:tcPr>
            <w:tcW w:w="3452" w:type="dxa"/>
          </w:tcPr>
          <w:p w:rsidR="008C653A" w:rsidRDefault="008C653A" w:rsidP="00022C77">
            <w:pPr>
              <w:spacing w:line="360" w:lineRule="auto"/>
              <w:jc w:val="right"/>
            </w:pPr>
            <w:r>
              <w:t>21,780</w:t>
            </w:r>
          </w:p>
        </w:tc>
      </w:tr>
      <w:tr w:rsidR="008C653A" w:rsidTr="00022C77">
        <w:tc>
          <w:tcPr>
            <w:tcW w:w="4486" w:type="dxa"/>
          </w:tcPr>
          <w:p w:rsidR="008C653A" w:rsidRDefault="008C653A" w:rsidP="00022C77">
            <w:pPr>
              <w:spacing w:line="360" w:lineRule="auto"/>
              <w:ind w:left="720"/>
            </w:pPr>
            <w:r>
              <w:t>Width (feet)</w:t>
            </w:r>
          </w:p>
        </w:tc>
        <w:tc>
          <w:tcPr>
            <w:tcW w:w="3452" w:type="dxa"/>
          </w:tcPr>
          <w:p w:rsidR="008C653A" w:rsidRDefault="008C653A" w:rsidP="00022C77">
            <w:pPr>
              <w:spacing w:line="360" w:lineRule="auto"/>
              <w:jc w:val="right"/>
            </w:pPr>
            <w:r>
              <w:t>100</w:t>
            </w:r>
          </w:p>
        </w:tc>
      </w:tr>
      <w:tr w:rsidR="008C653A" w:rsidRPr="00022C77" w:rsidTr="00022C77">
        <w:tc>
          <w:tcPr>
            <w:tcW w:w="7938" w:type="dxa"/>
            <w:gridSpan w:val="2"/>
          </w:tcPr>
          <w:p w:rsidR="008C653A" w:rsidRPr="00022C77" w:rsidRDefault="008C653A" w:rsidP="008C653A">
            <w:pPr>
              <w:spacing w:line="360" w:lineRule="auto"/>
              <w:rPr>
                <w:b/>
              </w:rPr>
            </w:pPr>
            <w:r w:rsidRPr="00022C77">
              <w:rPr>
                <w:b/>
              </w:rPr>
              <w:t>Minimum Yard Dimensions</w:t>
            </w:r>
          </w:p>
        </w:tc>
      </w:tr>
      <w:tr w:rsidR="008C653A" w:rsidTr="00022C77">
        <w:tc>
          <w:tcPr>
            <w:tcW w:w="4486" w:type="dxa"/>
          </w:tcPr>
          <w:p w:rsidR="008C653A" w:rsidRDefault="008C653A" w:rsidP="00022C77">
            <w:pPr>
              <w:spacing w:line="360" w:lineRule="auto"/>
              <w:ind w:left="720"/>
            </w:pPr>
            <w:r>
              <w:t>Front (feet)</w:t>
            </w:r>
          </w:p>
        </w:tc>
        <w:tc>
          <w:tcPr>
            <w:tcW w:w="3452" w:type="dxa"/>
          </w:tcPr>
          <w:p w:rsidR="008C653A" w:rsidRDefault="008C653A" w:rsidP="00022C77">
            <w:pPr>
              <w:spacing w:line="360" w:lineRule="auto"/>
              <w:jc w:val="right"/>
            </w:pPr>
            <w:r w:rsidRPr="008C653A">
              <w:t xml:space="preserve">0 </w:t>
            </w:r>
            <w:proofErr w:type="spellStart"/>
            <w:r w:rsidRPr="008C653A">
              <w:t>ft</w:t>
            </w:r>
            <w:proofErr w:type="spellEnd"/>
            <w:r w:rsidRPr="008C653A">
              <w:t xml:space="preserve"> min, 15 </w:t>
            </w:r>
            <w:proofErr w:type="spellStart"/>
            <w:r w:rsidRPr="008C653A">
              <w:t>ft</w:t>
            </w:r>
            <w:proofErr w:type="spellEnd"/>
            <w:r w:rsidRPr="008C653A">
              <w:t xml:space="preserve"> max</w:t>
            </w:r>
          </w:p>
        </w:tc>
      </w:tr>
      <w:tr w:rsidR="008C653A" w:rsidTr="00022C77">
        <w:tc>
          <w:tcPr>
            <w:tcW w:w="4486" w:type="dxa"/>
          </w:tcPr>
          <w:p w:rsidR="008C653A" w:rsidRDefault="008C653A" w:rsidP="00022C77">
            <w:pPr>
              <w:spacing w:line="360" w:lineRule="auto"/>
              <w:ind w:left="720"/>
            </w:pPr>
            <w:r w:rsidRPr="008C653A">
              <w:t>Side (feet)</w:t>
            </w:r>
          </w:p>
        </w:tc>
        <w:tc>
          <w:tcPr>
            <w:tcW w:w="3452" w:type="dxa"/>
          </w:tcPr>
          <w:p w:rsidR="008C653A" w:rsidRDefault="008C653A" w:rsidP="00022C77">
            <w:pPr>
              <w:spacing w:line="360" w:lineRule="auto"/>
              <w:jc w:val="right"/>
            </w:pPr>
            <w:r>
              <w:t>12</w:t>
            </w:r>
            <w:r w:rsidRPr="008C653A">
              <w:t>†</w:t>
            </w:r>
          </w:p>
        </w:tc>
      </w:tr>
      <w:tr w:rsidR="008C653A" w:rsidTr="00022C77">
        <w:tc>
          <w:tcPr>
            <w:tcW w:w="4486" w:type="dxa"/>
          </w:tcPr>
          <w:p w:rsidR="008C653A" w:rsidRDefault="008C653A" w:rsidP="00022C77">
            <w:pPr>
              <w:spacing w:line="360" w:lineRule="auto"/>
              <w:ind w:left="720"/>
            </w:pPr>
            <w:r w:rsidRPr="008C653A">
              <w:t>Rear (feet)</w:t>
            </w:r>
          </w:p>
        </w:tc>
        <w:tc>
          <w:tcPr>
            <w:tcW w:w="3452" w:type="dxa"/>
          </w:tcPr>
          <w:p w:rsidR="008C653A" w:rsidRDefault="008C653A" w:rsidP="00022C77">
            <w:pPr>
              <w:spacing w:line="360" w:lineRule="auto"/>
              <w:jc w:val="right"/>
            </w:pPr>
            <w:r>
              <w:t>12</w:t>
            </w:r>
            <w:r w:rsidRPr="008C653A">
              <w:t>†</w:t>
            </w:r>
          </w:p>
        </w:tc>
      </w:tr>
      <w:tr w:rsidR="008C653A" w:rsidTr="00022C77">
        <w:tc>
          <w:tcPr>
            <w:tcW w:w="4486" w:type="dxa"/>
          </w:tcPr>
          <w:p w:rsidR="008C653A" w:rsidRDefault="008C653A" w:rsidP="008C653A">
            <w:pPr>
              <w:spacing w:line="360" w:lineRule="auto"/>
            </w:pPr>
            <w:r w:rsidRPr="008C653A">
              <w:t>Maximum building coverage</w:t>
            </w:r>
          </w:p>
        </w:tc>
        <w:tc>
          <w:tcPr>
            <w:tcW w:w="3452" w:type="dxa"/>
          </w:tcPr>
          <w:p w:rsidR="008C653A" w:rsidRDefault="008C653A" w:rsidP="00022C77">
            <w:pPr>
              <w:spacing w:line="360" w:lineRule="auto"/>
              <w:jc w:val="right"/>
            </w:pPr>
            <w:r>
              <w:t>70%</w:t>
            </w:r>
          </w:p>
        </w:tc>
      </w:tr>
      <w:tr w:rsidR="008C653A" w:rsidTr="00022C77">
        <w:tc>
          <w:tcPr>
            <w:tcW w:w="4486" w:type="dxa"/>
          </w:tcPr>
          <w:p w:rsidR="008C653A" w:rsidRDefault="008C653A" w:rsidP="00FD7941">
            <w:pPr>
              <w:spacing w:line="360" w:lineRule="auto"/>
            </w:pPr>
            <w:r w:rsidRPr="008C653A">
              <w:t>Density (dwelling units per acre)</w:t>
            </w:r>
          </w:p>
        </w:tc>
        <w:tc>
          <w:tcPr>
            <w:tcW w:w="3452" w:type="dxa"/>
          </w:tcPr>
          <w:p w:rsidR="008C653A" w:rsidRDefault="008C653A" w:rsidP="00022C77">
            <w:pPr>
              <w:spacing w:line="360" w:lineRule="auto"/>
              <w:jc w:val="right"/>
            </w:pPr>
            <w:r>
              <w:t>12</w:t>
            </w:r>
          </w:p>
        </w:tc>
      </w:tr>
      <w:tr w:rsidR="008C653A" w:rsidTr="00022C77">
        <w:tc>
          <w:tcPr>
            <w:tcW w:w="4486" w:type="dxa"/>
          </w:tcPr>
          <w:p w:rsidR="008C653A" w:rsidRDefault="008C653A" w:rsidP="00FD7941">
            <w:pPr>
              <w:spacing w:line="360" w:lineRule="auto"/>
            </w:pPr>
            <w:r w:rsidRPr="008C653A">
              <w:t>Building height (feet)</w:t>
            </w:r>
          </w:p>
        </w:tc>
        <w:tc>
          <w:tcPr>
            <w:tcW w:w="3452" w:type="dxa"/>
          </w:tcPr>
          <w:p w:rsidR="008C653A" w:rsidRDefault="008C653A" w:rsidP="00022C77">
            <w:pPr>
              <w:spacing w:line="360" w:lineRule="auto"/>
              <w:jc w:val="right"/>
            </w:pPr>
            <w:r w:rsidRPr="008C653A">
              <w:t xml:space="preserve">50 </w:t>
            </w:r>
            <w:proofErr w:type="spellStart"/>
            <w:r w:rsidRPr="008C653A">
              <w:t>ft</w:t>
            </w:r>
            <w:proofErr w:type="spellEnd"/>
            <w:r w:rsidRPr="008C653A">
              <w:t xml:space="preserve"> max</w:t>
            </w:r>
          </w:p>
        </w:tc>
      </w:tr>
    </w:tbl>
    <w:p w:rsidR="008C653A" w:rsidRDefault="008C653A" w:rsidP="00022C77">
      <w:pPr>
        <w:spacing w:line="360" w:lineRule="auto"/>
        <w:ind w:left="720"/>
      </w:pPr>
      <w:r w:rsidRPr="008C653A">
        <w:t>†</w:t>
      </w:r>
      <w:r>
        <w:t>No setback required if constructed of an approved Party-wall / Fire-wall in accordance with NYS Fire Codes and Building Inspector approval.</w:t>
      </w:r>
    </w:p>
    <w:p w:rsidR="008C653A" w:rsidRDefault="008C653A" w:rsidP="00CF5AAD">
      <w:pPr>
        <w:spacing w:line="360" w:lineRule="auto"/>
      </w:pPr>
    </w:p>
    <w:p w:rsidR="0058428F" w:rsidRDefault="001168E2" w:rsidP="00CF5AAD">
      <w:pPr>
        <w:spacing w:line="360" w:lineRule="auto"/>
      </w:pPr>
      <w:r>
        <w:t xml:space="preserve">Section </w:t>
      </w:r>
      <w:r w:rsidR="008C653A">
        <w:t>5</w:t>
      </w:r>
      <w:r>
        <w:t xml:space="preserve">:  </w:t>
      </w:r>
      <w:r w:rsidR="0058428F">
        <w:t>The Comprehensive Zoning Law of the Town of East Greenbush is amended to add a new Section 2.7.2 (F) (0</w:t>
      </w:r>
      <w:r w:rsidR="00BF3E44">
        <w:t>3</w:t>
      </w:r>
      <w:r w:rsidR="0058428F">
        <w:t>) as follows:</w:t>
      </w:r>
    </w:p>
    <w:p w:rsidR="00CF5AAD" w:rsidRDefault="0058428F" w:rsidP="00CF5AAD">
      <w:pPr>
        <w:spacing w:line="360" w:lineRule="auto"/>
      </w:pPr>
      <w:r>
        <w:lastRenderedPageBreak/>
        <w:tab/>
      </w:r>
      <w:r w:rsidR="00424E2A" w:rsidRPr="000B3A8B">
        <w:t>New construction and e</w:t>
      </w:r>
      <w:r w:rsidRPr="000B3A8B">
        <w:t>xisting</w:t>
      </w:r>
      <w:r>
        <w:t xml:space="preserve"> structures are encouraged to work towards the goals of reduced parking in the front yard a</w:t>
      </w:r>
      <w:bookmarkStart w:id="0" w:name="_GoBack"/>
      <w:bookmarkEnd w:id="0"/>
      <w:r>
        <w:t xml:space="preserve">rea, creating mixed-use or multi-story opportunities </w:t>
      </w:r>
      <w:r w:rsidR="002514BC">
        <w:t xml:space="preserve">and providing a more pedestrian friendly streetscape. </w:t>
      </w:r>
      <w:r w:rsidR="00D03846">
        <w:t xml:space="preserve"> </w:t>
      </w:r>
    </w:p>
    <w:p w:rsidR="008F1080" w:rsidRDefault="008F1080" w:rsidP="008F1080">
      <w:pPr>
        <w:spacing w:line="360" w:lineRule="auto"/>
      </w:pPr>
    </w:p>
    <w:p w:rsidR="00AA5729" w:rsidRDefault="00AA5729" w:rsidP="008F1080">
      <w:pPr>
        <w:spacing w:line="360" w:lineRule="auto"/>
      </w:pPr>
      <w:r w:rsidRPr="00AA5729">
        <w:t xml:space="preserve">Section </w:t>
      </w:r>
      <w:r>
        <w:t xml:space="preserve">6: </w:t>
      </w:r>
      <w:r w:rsidRPr="00AA5729">
        <w:t>This law shall take effect immediately</w:t>
      </w:r>
      <w:r>
        <w:t>, and shall apply to all projects for which a complete application has been submitted to the Town and which are currently under review</w:t>
      </w:r>
      <w:r w:rsidR="002C0B77">
        <w:t xml:space="preserve"> and have not received approval</w:t>
      </w:r>
      <w:r>
        <w:t>.</w:t>
      </w:r>
    </w:p>
    <w:sectPr w:rsidR="00AA57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B9" w:rsidRDefault="000C1CB9" w:rsidP="000C1CB9">
      <w:r>
        <w:separator/>
      </w:r>
    </w:p>
  </w:endnote>
  <w:endnote w:type="continuationSeparator" w:id="0">
    <w:p w:rsidR="000C1CB9" w:rsidRDefault="000C1CB9" w:rsidP="000C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B9" w:rsidRDefault="000C1CB9" w:rsidP="000C1CB9">
      <w:r>
        <w:separator/>
      </w:r>
    </w:p>
  </w:footnote>
  <w:footnote w:type="continuationSeparator" w:id="0">
    <w:p w:rsidR="000C1CB9" w:rsidRDefault="000C1CB9" w:rsidP="000C1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B9" w:rsidRPr="000C1CB9" w:rsidRDefault="000C1CB9">
    <w:pPr>
      <w:pStyle w:val="Header"/>
      <w:rPr>
        <w:sz w:val="16"/>
        <w:szCs w:val="16"/>
      </w:rPr>
    </w:pPr>
    <w:r w:rsidRPr="000C1CB9">
      <w:rPr>
        <w:sz w:val="16"/>
        <w:szCs w:val="16"/>
      </w:rPr>
      <w:t>FINAL DRAFT</w:t>
    </w:r>
    <w:sdt>
      <w:sdtPr>
        <w:rPr>
          <w:sz w:val="16"/>
          <w:szCs w:val="16"/>
        </w:rPr>
        <w:id w:val="434168306"/>
        <w:docPartObj>
          <w:docPartGallery w:val="Watermarks"/>
          <w:docPartUnique/>
        </w:docPartObj>
      </w:sdtPr>
      <w:sdtEndPr/>
      <w:sdtContent>
        <w:r w:rsidR="00BF3E44">
          <w:rPr>
            <w:noProof/>
            <w:sz w:val="16"/>
            <w:szCs w:val="16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80"/>
    <w:rsid w:val="00011D81"/>
    <w:rsid w:val="00022C77"/>
    <w:rsid w:val="00031080"/>
    <w:rsid w:val="00067491"/>
    <w:rsid w:val="000B3A8B"/>
    <w:rsid w:val="000C1CB9"/>
    <w:rsid w:val="001168E2"/>
    <w:rsid w:val="00127955"/>
    <w:rsid w:val="001E6F09"/>
    <w:rsid w:val="002377A3"/>
    <w:rsid w:val="002514BC"/>
    <w:rsid w:val="00282172"/>
    <w:rsid w:val="002C0B77"/>
    <w:rsid w:val="00424E2A"/>
    <w:rsid w:val="004A2C5A"/>
    <w:rsid w:val="004B7BE4"/>
    <w:rsid w:val="0058428F"/>
    <w:rsid w:val="005B2776"/>
    <w:rsid w:val="005E68B7"/>
    <w:rsid w:val="006F39F5"/>
    <w:rsid w:val="00723D5A"/>
    <w:rsid w:val="0076476C"/>
    <w:rsid w:val="007E5C01"/>
    <w:rsid w:val="008C653A"/>
    <w:rsid w:val="008F1080"/>
    <w:rsid w:val="0092198D"/>
    <w:rsid w:val="00AA5729"/>
    <w:rsid w:val="00B65C90"/>
    <w:rsid w:val="00BB7026"/>
    <w:rsid w:val="00BF3E44"/>
    <w:rsid w:val="00CF5AAD"/>
    <w:rsid w:val="00D00817"/>
    <w:rsid w:val="00D03846"/>
    <w:rsid w:val="00D83CD2"/>
    <w:rsid w:val="00DC3CE8"/>
    <w:rsid w:val="00E5270A"/>
    <w:rsid w:val="00E866B1"/>
    <w:rsid w:val="00F01A09"/>
    <w:rsid w:val="00F52858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B7BE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6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CB9"/>
  </w:style>
  <w:style w:type="paragraph" w:styleId="Footer">
    <w:name w:val="footer"/>
    <w:basedOn w:val="Normal"/>
    <w:link w:val="FooterChar"/>
    <w:uiPriority w:val="99"/>
    <w:unhideWhenUsed/>
    <w:rsid w:val="000C1C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B7BE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6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CB9"/>
  </w:style>
  <w:style w:type="paragraph" w:styleId="Footer">
    <w:name w:val="footer"/>
    <w:basedOn w:val="Normal"/>
    <w:link w:val="FooterChar"/>
    <w:uiPriority w:val="99"/>
    <w:unhideWhenUsed/>
    <w:rsid w:val="000C1C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Adam Yagelski</cp:lastModifiedBy>
  <cp:revision>10</cp:revision>
  <cp:lastPrinted>2018-12-12T22:34:00Z</cp:lastPrinted>
  <dcterms:created xsi:type="dcterms:W3CDTF">2018-12-12T16:45:00Z</dcterms:created>
  <dcterms:modified xsi:type="dcterms:W3CDTF">2018-12-14T16:57:00Z</dcterms:modified>
</cp:coreProperties>
</file>